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1831D5" w:rsidRPr="0090526F" w:rsidRDefault="0090526F" w:rsidP="0090526F">
      <w:pPr>
        <w:jc w:val="center"/>
        <w:rPr>
          <w:b/>
        </w:rPr>
      </w:pPr>
      <w:r w:rsidRPr="0090526F">
        <w:rPr>
          <w:b/>
        </w:rPr>
        <w:t>Сроки подачи сведений об увольнении и приеме на работу сокращены до одного дня</w:t>
      </w:r>
    </w:p>
    <w:p w:rsidR="009E6BE7" w:rsidRPr="0090526F" w:rsidRDefault="009E6BE7" w:rsidP="009E6BE7">
      <w:pPr>
        <w:jc w:val="both"/>
        <w:rPr>
          <w:b/>
        </w:rPr>
      </w:pPr>
      <w:r w:rsidRPr="001831D5">
        <w:rPr>
          <w:b/>
        </w:rPr>
        <w:t>Калининград</w:t>
      </w:r>
      <w:r>
        <w:rPr>
          <w:b/>
        </w:rPr>
        <w:t xml:space="preserve">, 23 июня 2020 года. </w:t>
      </w:r>
      <w:r w:rsidRPr="00F44B16">
        <w:t xml:space="preserve">Отделение Пенсионного фонда РФ по </w:t>
      </w:r>
      <w:r>
        <w:t xml:space="preserve">Калининградской области </w:t>
      </w:r>
      <w:r w:rsidRPr="00F44B16">
        <w:t> напоминает работодателям о необходимости  передачи информации о приеме на работу или увольнении сотрудников не позднее рабочего дня, следующего за днем издания соответствующего приказа (распоряжения).</w:t>
      </w:r>
    </w:p>
    <w:p w:rsidR="009E6BE7" w:rsidRPr="00F44B16" w:rsidRDefault="009E6BE7" w:rsidP="009E6BE7">
      <w:pPr>
        <w:jc w:val="both"/>
      </w:pPr>
      <w:r>
        <w:t>Н</w:t>
      </w:r>
      <w:r w:rsidRPr="00F44B16">
        <w:t xml:space="preserve">овый порядок </w:t>
      </w:r>
      <w:r w:rsidRPr="008C0C37">
        <w:t>ежедневного представления отчетности регламентирован Федеральным законом РФ № 136-ФЗ от 24.04.2020 «О внесении изменений в статьи 2 и 11 Федерального закона РФ «Об индивидуальном (персонифицированном) учете в системе обязательного пенсионного страхования», Постановлением Правительства РФ от 08</w:t>
      </w:r>
      <w:r w:rsidRPr="00F44B16">
        <w:t>.04.2020 № 460 и Постановлением Правительства РФ от 26.04.2020 № 590.</w:t>
      </w:r>
    </w:p>
    <w:p w:rsidR="009E6BE7" w:rsidRPr="00F44B16" w:rsidRDefault="009E6BE7" w:rsidP="009E6BE7">
      <w:pPr>
        <w:jc w:val="both"/>
      </w:pPr>
      <w:r w:rsidRPr="00F44B16">
        <w:t xml:space="preserve">Согласно новым правилам, работодатель представляет в Пенсионный фонд России данные о кадровых мероприятиях </w:t>
      </w:r>
      <w:r>
        <w:t>по приему на работу и увольнении сотрудников</w:t>
      </w:r>
      <w:r w:rsidRPr="00F44B16">
        <w:t xml:space="preserve"> по форме СЗВ-ТД за текущий отчетный период не позднее рабочего дня, следующего за днем издания соответствующего приказа или распоряжения. Передача сведений происходит в рамках существующего формата взаимодействия работодателей с территориальными органами Пенсионного фонда. </w:t>
      </w:r>
    </w:p>
    <w:p w:rsidR="009E6BE7" w:rsidRPr="00F44B16" w:rsidRDefault="009E6BE7" w:rsidP="009E6BE7">
      <w:pPr>
        <w:jc w:val="both"/>
      </w:pPr>
      <w:r w:rsidRPr="00F44B16">
        <w:t>Изменение сроков подачи сведений о приеме на работу и увольнении вызвано сложившейся эпидеми</w:t>
      </w:r>
      <w:r>
        <w:t>ческой</w:t>
      </w:r>
      <w:r w:rsidRPr="00F44B16">
        <w:t xml:space="preserve"> обстановкой и принимаемыми государством мерами по снижению роста безработицы</w:t>
      </w:r>
      <w:r>
        <w:t xml:space="preserve"> и напряженности на рынке труда.</w:t>
      </w:r>
      <w:r w:rsidRPr="00F44B16">
        <w:t xml:space="preserve"> Оперативные сведения работодателей позволят центрам занятости населения </w:t>
      </w:r>
      <w:r>
        <w:t>быстрее</w:t>
      </w:r>
      <w:r w:rsidRPr="00F44B16">
        <w:t xml:space="preserve"> принимать решение о предоставлении пособия по безработице.</w:t>
      </w:r>
    </w:p>
    <w:p w:rsidR="009E6BE7" w:rsidRPr="00F44B16" w:rsidRDefault="009E6BE7" w:rsidP="009E6BE7">
      <w:pPr>
        <w:jc w:val="both"/>
      </w:pPr>
      <w:r w:rsidRPr="00F44B16">
        <w:t>Обращаем внимание работодателей, что указанные сроки распространяются на правоотношения, возникшие с 1 апреля 2020 года.</w:t>
      </w:r>
      <w:bookmarkStart w:id="0" w:name="_GoBack"/>
      <w:bookmarkEnd w:id="0"/>
    </w:p>
    <w:sectPr w:rsidR="009E6BE7" w:rsidRPr="00F4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333B48"/>
    <w:rsid w:val="004D7A20"/>
    <w:rsid w:val="005A108D"/>
    <w:rsid w:val="005A3C10"/>
    <w:rsid w:val="006D70D7"/>
    <w:rsid w:val="0090526F"/>
    <w:rsid w:val="009E6BE7"/>
    <w:rsid w:val="00DC5FAA"/>
    <w:rsid w:val="00F4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44B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F44B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4B16"/>
    <w:rPr>
      <w:b/>
      <w:bCs/>
    </w:rPr>
  </w:style>
  <w:style w:type="character" w:customStyle="1" w:styleId="text-highlight">
    <w:name w:val="text-highlight"/>
    <w:basedOn w:val="a0"/>
    <w:rsid w:val="00F44B16"/>
  </w:style>
  <w:style w:type="character" w:styleId="a6">
    <w:name w:val="Emphasis"/>
    <w:basedOn w:val="a0"/>
    <w:uiPriority w:val="20"/>
    <w:qFormat/>
    <w:rsid w:val="00F44B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44B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F44B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4B16"/>
    <w:rPr>
      <w:b/>
      <w:bCs/>
    </w:rPr>
  </w:style>
  <w:style w:type="character" w:customStyle="1" w:styleId="text-highlight">
    <w:name w:val="text-highlight"/>
    <w:basedOn w:val="a0"/>
    <w:rsid w:val="00F44B16"/>
  </w:style>
  <w:style w:type="character" w:styleId="a6">
    <w:name w:val="Emphasis"/>
    <w:basedOn w:val="a0"/>
    <w:uiPriority w:val="20"/>
    <w:qFormat/>
    <w:rsid w:val="00F44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8</cp:revision>
  <dcterms:created xsi:type="dcterms:W3CDTF">2020-04-20T10:40:00Z</dcterms:created>
  <dcterms:modified xsi:type="dcterms:W3CDTF">2020-06-23T08:55:00Z</dcterms:modified>
</cp:coreProperties>
</file>